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9401E" w14:textId="77777777" w:rsidR="00356217" w:rsidRDefault="00356217" w:rsidP="00356217">
      <w:pPr>
        <w:rPr>
          <w:rFonts w:ascii="Times New Roman" w:hAnsi="Times New Roman" w:cs="Times New Roman"/>
        </w:rPr>
      </w:pPr>
      <w:r w:rsidRPr="595A77D2">
        <w:rPr>
          <w:rFonts w:ascii="Times New Roman" w:hAnsi="Times New Roman" w:cs="Times New Roman"/>
        </w:rPr>
        <w:t>Appendix 1:</w:t>
      </w:r>
    </w:p>
    <w:p w14:paraId="508DA088" w14:textId="77777777" w:rsidR="00356217" w:rsidRDefault="00356217" w:rsidP="00356217">
      <w:pPr>
        <w:rPr>
          <w:rFonts w:ascii="Times New Roman" w:hAnsi="Times New Roman" w:cs="Times New Roman"/>
        </w:rPr>
      </w:pPr>
    </w:p>
    <w:p w14:paraId="64544EE1" w14:textId="77777777" w:rsidR="00356217" w:rsidRDefault="00356217" w:rsidP="00356217">
      <w:pPr>
        <w:rPr>
          <w:rFonts w:ascii="Times New Roman" w:hAnsi="Times New Roman" w:cs="Times New Roman"/>
        </w:rPr>
      </w:pPr>
      <w:r w:rsidRPr="47163259">
        <w:rPr>
          <w:rFonts w:ascii="Times New Roman" w:hAnsi="Times New Roman" w:cs="Times New Roman"/>
        </w:rPr>
        <w:t>PubMed</w:t>
      </w:r>
    </w:p>
    <w:p w14:paraId="116306E7" w14:textId="77777777" w:rsidR="00356217" w:rsidRDefault="00356217" w:rsidP="00356217">
      <w:pPr>
        <w:rPr>
          <w:rFonts w:ascii="Times New Roman" w:hAnsi="Times New Roman" w:cs="Times New Roman"/>
        </w:rPr>
      </w:pPr>
    </w:p>
    <w:p w14:paraId="1F0C7462" w14:textId="77777777" w:rsidR="00356217" w:rsidRDefault="00356217" w:rsidP="00356217">
      <w:pPr>
        <w:rPr>
          <w:rFonts w:ascii="Times New Roman" w:hAnsi="Times New Roman" w:cs="Times New Roman"/>
        </w:rPr>
      </w:pPr>
      <w:r w:rsidRPr="47163259">
        <w:rPr>
          <w:rFonts w:ascii="Times New Roman" w:hAnsi="Times New Roman" w:cs="Times New Roman"/>
        </w:rPr>
        <w:t xml:space="preserve">(("Artificial Intelligence"[Mesh] OR "Image Processing, Computer-Assisted"[Mesh] OR "Data Mining"[Mesh] OR "Bayes Theorem"[Mesh] OR "Random Forest"[Mesh] OR "artificial intelligence"[tiab] OR "AI"[tiab] OR "AI-driven"[tiab] OR "computational intelligence"[tiab] OR "machine intelligence"[tiab] OR "computer reasoning"[tiab] OR "computer vision"[tiab] OR "computer knowledge acquisition"[tiab:0] OR "computer knowledge representation"[tiab:0] OR "computer knowledge representations"[tiab:0] OR "computer heuristic"[tiab:0] OR "computer heuristics"[tiab] OR "expert systems"[tiab] OR "expert system"[tiab] OR "fuzzy logic"[tiab] OR "knowledge base"[tiab] OR "knowledge bases"[tiab] OR "knowledgebase"[tiab] OR "knowledgebases"[tiab] OR "machine learning"[tiab] OR "learning transfer"[tiab] OR "transfer learning"[tiab] OR "deep learning"[tiab] OR "hierarchical learning"[tiab] OR "supervised learning"[tiab] OR "semisupervised learning"[tiab] OR "learn* from labeled data"[tiab] OR "support vector machine"[tiab] OR "support vector machines"[tiab] OR "support vector network"[tiab] OR "support vector networks"[tiab] OR "unsupervised learning"[tiab] OR "natural language processing"[tiab] OR "natural language processings"[tiab:0] OR "neural network"[tiab] OR "neural networks"[tiab] OR "perceptron"[tiab] OR "perceptrons"[tiab] OR "connectionist model"[tiab] OR "connectionist models"[tiab] OR "large language model"[tiab] OR "large language models"[tiab] OR "generative pre train*"[tiab] OR "generative pretrain*"[tiab] OR "ChatGPT"[tiab] OR "GPT"[tiab] OR "MedQA"[tiab] OR "NLP"[tiab] OR "chatbot"[tiab] OR "chatbots"[tiab] OR "conversational agent"[tiab] OR "image recognition"[tiab] OR "semantic analysis"[tiab] OR "digital image processing"[tiab] OR "biomedical image processing"[tiab] OR "medical image processing"[tiab] OR "support vector machine"[tiab] OR "Bayesian network"[tiab] OR "Bayesian networks"[tiab] OR "Bayesian analysis"[tiab] OR "Bayesian approach"[tiab] OR "random forest"[tiab] OR "random forests"[tiab] OR "data mining"[tiab] OR "text mining"[tiab] OR "Anomaly detection"[tiab] OR "Sequential pattern learning"[tiab] OR "augmented realit*"[tiab] OR "mixed realit*"[tiab] OR "virtual realit*"[tiab] OR "avatar*"[tiab]) AND ("Education, Medical"[Mesh] OR "Students, Health Occupations"[Mesh] OR "Education, Professional"[Mesh] OR "Clinical Competence"[Mesh] OR "Educational Measurement"[Mesh] OR "Computer-Assisted Instruction"[Mesh] OR "surgical education"[tiab] OR "resident"[tiab] OR "residents"[tiab] OR "residency"[tiab] OR "residencies"[tiab] OR "fellowship"[tiab] OR "fellowships"[tiab] OR "medical student"[tiab] OR "medical students"[tiab] OR "medical fellow"[tiab] OR "medical fellows"[tiab] OR "surgical training"[tiab] OR "surgical trainings"[tiab] OR "surgical assessment"[tiab] OR "surgical assessments"[tiab] OR "surgical performance"[tiab] OR "surgical educat*"[tiab] OR "medical knowledge"[tiab] OR "clinical knowledge"[tiab] OR "technical knowledge"[tiab] OR "medical training"[tiab] OR "clinical training"[tiab] OR "technical training"[tiab] OR "medical skill"[tiab] OR "medical skills"[tiab] OR "clinical skill"[tiab] OR "clinical skills"[tiab] OR "technical skill"[tiab] OR "technical skills"[tiab] OR "team training"[tiab] OR "learner skills"[tiab] OR "learner assessment"[tiab] OR "learner outcome"[tiab] OR "learner outcomes"[tiab] OR "video based assessment"[tiab] OR "video-based assessment"[tiab] OR "video based assessments"[tiab] OR "video-based assessments"[tiab] OR "Computer Assisted Instructi*"[tiab] OR "computerized self instruction program*"[tiab] OR "letters of recommendation"[tiab] OR "letter of recommendation"[tiab] OR </w:t>
      </w:r>
      <w:r w:rsidRPr="47163259">
        <w:rPr>
          <w:rFonts w:ascii="Times New Roman" w:hAnsi="Times New Roman" w:cs="Times New Roman"/>
        </w:rPr>
        <w:lastRenderedPageBreak/>
        <w:t>"Computerized program instruction"[tiab:0] OR "Computerized program instructing"[tiab:0])) AND ("Otolaryngology"[Mesh] OR "Otologic Surgical Procedures"[Mesh] OR "Otorhinolaryngologic Diseases"[Mesh] OR "Otorhinolaryngologic Surgical Procedures"[Mesh] OR Otorhinolaryng*[tiab] OR otorinolaring*[tiab] OR Otolog*[tiab] OR Laryngolog*[tiab] OR Otolaryng*[tiab] OR ENT[tiab] OR "ear nose throat"[tiab:1] OR Rhinolaryn*[tiab] OR rhinolog*[tiab] OR laryn*[tiab] OR "pediatric otolaryngology"[tiab] OR "otology"[tiab] OR "Facial Plastics and Reconstruction"[tiab] OR "Head and Neck"[tiab]) 474 results, 7/26/2025</w:t>
      </w:r>
    </w:p>
    <w:p w14:paraId="3BD98A60" w14:textId="77777777" w:rsidR="00356217" w:rsidRDefault="00356217" w:rsidP="00356217">
      <w:pPr>
        <w:rPr>
          <w:rFonts w:ascii="Times New Roman" w:hAnsi="Times New Roman" w:cs="Times New Roman"/>
        </w:rPr>
      </w:pPr>
    </w:p>
    <w:p w14:paraId="239E5640" w14:textId="77777777" w:rsidR="00356217" w:rsidRDefault="00356217" w:rsidP="00356217">
      <w:pPr>
        <w:rPr>
          <w:rFonts w:ascii="Times New Roman" w:hAnsi="Times New Roman" w:cs="Times New Roman"/>
        </w:rPr>
      </w:pPr>
      <w:r w:rsidRPr="47163259">
        <w:rPr>
          <w:rFonts w:ascii="Times New Roman" w:hAnsi="Times New Roman" w:cs="Times New Roman"/>
        </w:rPr>
        <w:t>Embase</w:t>
      </w:r>
    </w:p>
    <w:p w14:paraId="0C5F92C5" w14:textId="77777777" w:rsidR="00356217" w:rsidRDefault="00356217" w:rsidP="00356217">
      <w:pPr>
        <w:spacing w:before="240" w:after="240"/>
      </w:pPr>
      <w:r w:rsidRPr="47163259">
        <w:rPr>
          <w:rFonts w:ascii="Times New Roman" w:eastAsia="Times New Roman" w:hAnsi="Times New Roman" w:cs="Times New Roman"/>
        </w:rPr>
        <w:t>('artificial intelligence'/exp OR 'image processing'/exp OR 'data mining'/exp OR 'bayes theorem'/exp OR 'random forest'/exp OR 'artificial intelligence':ti,ab,kw OR 'ai':ti,ab,kw OR 'ai-driven':ti,ab,kw OR 'computational intelligence':ti,ab,kw OR 'machine intelligence':ti,ab,kw OR 'computer reasoning':ti,ab,kw OR 'computer vision':ti,ab,kw OR 'computer knowledge acquisition':ti,ab,kw OR 'computer knowledge representation':ti,ab,kw OR 'computer knowledge representations':ti,ab,kw OR 'computer heuristic':ti,ab,kw OR 'computer heuristics':ti,ab,kw OR 'expert systems':ti,ab,kw OR 'expert system':ti,ab,kw OR 'fuzzy logic':ti,ab,kw OR 'knowledge base':ti,ab,kw OR 'knowledge bases':ti,ab,kw OR 'knowledgebase':ti,ab,kw OR 'knowledgebases':ti,ab,kw OR 'machine learning':ti,ab,kw OR 'learning transfer':ti,ab,kw OR 'transfer learning':ti,ab,kw OR 'deep learning':ti,ab,kw OR 'hierarchical learning':ti,ab,kw OR 'supervised learning':ti,ab,kw OR 'semisupervised learning':ti,ab,kw OR 'learn* from labeled data':ti,ab,kw OR 'support vector machines':ti,ab,kw OR 'support vector network':ti,ab,kw OR 'support vector networks':ti,ab,kw OR 'unsupervised learning':ti,ab,kw OR 'natural language processing':ti,ab,kw OR 'natural language processings':ti,ab,kw OR 'neural network':ti,ab,kw OR 'neural networks':ti,ab,kw OR 'perceptron':ti,ab,kw OR 'perceptrons':ti,ab,kw OR 'connectionist model':ti,ab,kw OR 'connectionist models':ti,ab,kw OR 'large language model':ti,ab,kw OR 'large language models':ti,ab,kw OR 'generative pre train*':ti,ab,kw OR 'generative pretrain*':ti,ab,kw OR 'chatgpt':ti,ab,kw OR 'gpt':ti,ab,kw OR 'medqa':ti,ab,kw OR 'nlp':ti,ab,kw OR 'chatbot':ti,ab,kw OR 'chatbots':ti,ab,kw OR 'conversational agent':ti,ab,kw OR 'image recognition':ti,ab,kw OR 'semantic analysis':ti,ab,kw OR 'digital image processing':ti,ab,kw OR 'biomedical image processing':ti,ab,kw OR 'medical image processing':ti,ab,kw OR 'support vector machine':ti,ab,kw OR 'bayesian network':ti,ab,kw OR 'bayesian networks':ti,ab,kw OR 'bayesian analysis':ti,ab,kw OR 'bayesian approach':ti,ab,kw OR 'random forest':ti,ab,kw OR 'random forests':ti,ab,kw OR 'data mining':ti,ab,kw OR 'text mining':ti,ab,kw OR 'anomaly detection':ti,ab,kw OR 'sequential pattern learning':ti,ab,kw OR 'augmented realit*':ti,ab,kw OR 'mixed realit*':ti,ab,kw OR 'virtual realit*':ti,ab,kw OR 'avatar*':ti,ab,kw) AND ('medical education'/exp OR 'health student'/exp OR 'vocational education'/exp OR 'clinical competence'/exp OR 'education'/exp OR 'teaching'/exp OR 'surgical education':ti,ab,kw OR 'resident':ti,ab,kw OR 'residents':ti,ab,kw OR 'residency':ti,ab,kw OR 'residencies':ti,ab,kw OR 'fellowship':ti,ab,kw OR 'fellowships':ti,ab,kw OR 'medical student':ti,ab,kw OR 'medical students':ti,ab,kw OR 'medical fellow':ti,ab,kw OR 'medical fellows':ti,ab,kw OR 'surgical training':ti,ab,kw OR 'surgical trainings':ti,ab,kw OR 'surgical assessment':ti,ab,kw OR 'surgical assessments':ti,ab,kw OR 'surgical performance':ti,ab,kw OR 'surgical educat*':ti,ab,kw OR 'medical knowledge':ti,ab,kw OR 'clinical knowledge':ti,ab,kw OR 'technical knowledge':ti,ab,kw OR 'medical training':ti,ab,kw OR 'clinical training':ti,ab,kw OR 'technical training':ti,ab,kw OR 'medical skill':ti,ab,kw OR 'medical skills':ti,ab,kw OR 'clinical skill':ti,ab,kw OR 'clinical skills':ti,ab,kw OR 'technical skill':ti,ab,kw OR 'technical skills':ti,ab,kw OR 'team training':ti,ab,kw OR 'learner skills':ti,ab,kw OR 'learner assessment':ti,ab,kw OR 'learner outcome':ti,ab,kw OR 'learner outcomes':ti,ab,kw OR 'video based assessment':ti,ab,kw OR 'video-based assessment':ti,ab,kw OR 'video based assessments':ti,ab,kw OR 'video-based assessments':ti,ab,kw OR 'computer assisted instructi*':ti,ab,kw OR 'computerized self instruction program*':ti,ab,kw OR 'letters of recommendation':ti,ab,kw OR 'letter of recommendation':ti,ab,kw OR 'computerized program instruction':ti,ab,kw OR 'computerized program instructing':ti,ab,kw) AND ('otorhinolaryngology'/exp OR 'ear surgery'/exp OR 'ear nose throat disease'/exp OR 'ear nose throat surgery'/exp OR 'otorhinolaryng*':ti,ab,kw OR 'otorinolaring*':ti,ab,kw OR 'otolog*':ti,ab,kw OR 'laryngolog*':ti,ab,kw OR 'otolaryng*':ti,ab,kw OR 'ent':ti,ab,kw OR (('ear' NEAR/1 'nose' NEAR/1 'throat'):ti,ab,kw) OR 'rhinolaryn*':ti,ab,kw OR 'rhinolog*':ti,ab,kw OR 'laryn*':ti,ab,kw OR 'pediatric otolaryngology':ti,ab,kw OR 'otology':ti,ab,kw OR 'facial plastics and reconstruction':ti,ab,kw OR 'head and neck':ti,ab,kw) 885 results, 7/26/2025</w:t>
      </w:r>
    </w:p>
    <w:p w14:paraId="498E47EA" w14:textId="77777777" w:rsidR="00356217" w:rsidRDefault="00356217" w:rsidP="00356217">
      <w:pPr>
        <w:rPr>
          <w:rFonts w:ascii="Times New Roman" w:hAnsi="Times New Roman" w:cs="Times New Roman"/>
        </w:rPr>
      </w:pPr>
    </w:p>
    <w:p w14:paraId="7269A642" w14:textId="77777777" w:rsidR="00356217" w:rsidRDefault="00356217" w:rsidP="00356217">
      <w:pPr>
        <w:rPr>
          <w:rFonts w:ascii="Times New Roman" w:hAnsi="Times New Roman" w:cs="Times New Roman"/>
        </w:rPr>
      </w:pPr>
    </w:p>
    <w:p w14:paraId="5A1C3267" w14:textId="77777777" w:rsidR="00356217" w:rsidRDefault="00356217" w:rsidP="00356217">
      <w:pPr>
        <w:spacing w:line="259" w:lineRule="auto"/>
      </w:pPr>
      <w:r w:rsidRPr="47163259">
        <w:rPr>
          <w:rFonts w:ascii="Times New Roman" w:hAnsi="Times New Roman" w:cs="Times New Roman"/>
        </w:rPr>
        <w:t>Scopus</w:t>
      </w:r>
    </w:p>
    <w:p w14:paraId="06C68026" w14:textId="77777777" w:rsidR="00356217" w:rsidRDefault="00356217" w:rsidP="00356217">
      <w:pPr>
        <w:spacing w:before="240" w:after="240"/>
      </w:pPr>
      <w:r w:rsidRPr="47163259">
        <w:rPr>
          <w:rFonts w:ascii="Times New Roman" w:eastAsia="Times New Roman" w:hAnsi="Times New Roman" w:cs="Times New Roman"/>
        </w:rPr>
        <w:t>TITLE-ABS-KEY ( ( ( "Artificial Intelligence" OR "Image Processing, Computer-Assisted" OR "Data Mining" OR "Bayes Theorem" OR "Random Forest" OR "AI" OR "AI-driven" OR "computational intelligence" OR "machine intelligence" OR "computer reasoning" OR "computer vision" OR "computer knowledge acquisition" OR "computer knowledge representation" OR "computer knowledge representations" OR "computer heuristic" OR "computer heuristics" OR "expert systems" OR "expert system" OR "fuzzy logic" OR "knowledge base" OR "knowledge bases" OR "knowledgebase" OR "knowledgebases" OR "machine learning" OR "learning transfer" OR "transfer learning" OR "deep learning" OR "hierarchical learning" OR "supervised learning" OR "semisupervised learning" OR "learn* from labeled data" OR "support vector machine" OR "support vector machines" OR "support vector network" OR "support vector networks" OR "unsupervised learning" OR "natural language processing" OR "natural language processings" OR "neural network" OR "neural networks" OR "perceptron" OR "perceptrons" OR "connectionist model" OR "connectionist models" OR "large language model" OR "large language models" OR "generative pre train*" OR "generative pretrain*" OR "ChatGPT" OR "GPT" OR "MedQA" OR "NLP" OR "chatbot" OR "chatbots" OR "conversational agent" OR "image recognition" OR "semantic analysis" OR "digital image processing" OR "biomedical image processing" OR "medical image processing" OR "support vector machine" OR "Bayesian network" OR "Bayesian networks" OR "Bayesian analysis" OR "Bayesian approach" OR "random forest" OR "random forests" OR "data mining" OR "text mining" OR "Anomaly detection" OR "Sequential pattern learning" OR "augmented realit*" OR "mixed realit*" OR "virtual realit*" OR "avatar*" ) AND ( "Medical Education " OR "Students, Health Occupations" OR "Clinical Competence" OR "Educational Measurement" OR "Computer-Assisted Instruction" OR "surgical education" OR "resident" OR "residents" OR "residency" OR "residencies" OR "fellowship" OR "fellowships" OR "medical student" OR "medical students" OR "medical fellow" OR "medical fellows" OR "surgical training" OR "surgical trainings" OR "surgical assessment" OR "surgical assessments" OR "surgical performance" OR "surgical educat*" OR "medical knowledge" OR "clinical knowledge" OR "technical knowledge" OR "medical training" OR "clinical training" OR "technical training" OR "medical skill" OR "medical skills" OR "clinical skill" OR "clinical skills" OR "technical skill" OR "technical skills" OR "team training" OR "learner skills" OR "learner assessment" OR "learner outcome" OR "learner outcomes" OR "video based assessment" OR "video-based assessment" OR "video based assessments" OR "video-based assessments" OR "Computer Assisted Instructi*" OR "computerized self instruction program*" OR "letters of recommendation" OR "letter of recommendation" OR "Computerized program instruction" OR "Computerized program instructing" ) ) AND ( "Otolaryngology" OR "Otologic Surgical Procedures" OR "Otorhinolaryngologic Diseases" OR "Otorhinolaryngologic Surgical Procedures" OR otorhinolaryng* OR otorinolaring* OR otolog* OR laryngolog* OR otolaryng* OR ent OR ( ear W/1 nose W/1 throat ) OR rhinolaryn* OR rhinolog* OR laryn* OR "pediatric otolaryngology" OR "otology" OR "Facial Plastics and Reconstruction" OR "Head and Neck" ) ) 605 results, 7/26/2025</w:t>
      </w:r>
    </w:p>
    <w:p w14:paraId="68BFBB35" w14:textId="77777777" w:rsidR="007C0839" w:rsidRDefault="007C0839"/>
    <w:sectPr w:rsidR="007C0839" w:rsidSect="00CE2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17"/>
    <w:rsid w:val="001374D6"/>
    <w:rsid w:val="00356217"/>
    <w:rsid w:val="00713798"/>
    <w:rsid w:val="007C0839"/>
    <w:rsid w:val="0087381E"/>
    <w:rsid w:val="00AA0A4F"/>
    <w:rsid w:val="00CE2F51"/>
    <w:rsid w:val="00CE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92F96"/>
  <w14:defaultImageDpi w14:val="32767"/>
  <w15:chartTrackingRefBased/>
  <w15:docId w15:val="{6C41798B-2C1A-7749-9448-B2120A30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6217"/>
  </w:style>
  <w:style w:type="paragraph" w:styleId="Heading1">
    <w:name w:val="heading 1"/>
    <w:basedOn w:val="Normal"/>
    <w:next w:val="Normal"/>
    <w:link w:val="Heading1Char"/>
    <w:uiPriority w:val="9"/>
    <w:qFormat/>
    <w:rsid w:val="00356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2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2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2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2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217"/>
    <w:rPr>
      <w:rFonts w:eastAsiaTheme="majorEastAsia" w:cstheme="majorBidi"/>
      <w:color w:val="272727" w:themeColor="text1" w:themeTint="D8"/>
    </w:rPr>
  </w:style>
  <w:style w:type="paragraph" w:styleId="Title">
    <w:name w:val="Title"/>
    <w:basedOn w:val="Normal"/>
    <w:next w:val="Normal"/>
    <w:link w:val="TitleChar"/>
    <w:uiPriority w:val="10"/>
    <w:qFormat/>
    <w:rsid w:val="00356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2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217"/>
    <w:rPr>
      <w:i/>
      <w:iCs/>
      <w:color w:val="404040" w:themeColor="text1" w:themeTint="BF"/>
    </w:rPr>
  </w:style>
  <w:style w:type="paragraph" w:styleId="ListParagraph">
    <w:name w:val="List Paragraph"/>
    <w:basedOn w:val="Normal"/>
    <w:uiPriority w:val="34"/>
    <w:qFormat/>
    <w:rsid w:val="00356217"/>
    <w:pPr>
      <w:ind w:left="720"/>
      <w:contextualSpacing/>
    </w:pPr>
  </w:style>
  <w:style w:type="character" w:styleId="IntenseEmphasis">
    <w:name w:val="Intense Emphasis"/>
    <w:basedOn w:val="DefaultParagraphFont"/>
    <w:uiPriority w:val="21"/>
    <w:qFormat/>
    <w:rsid w:val="00356217"/>
    <w:rPr>
      <w:i/>
      <w:iCs/>
      <w:color w:val="0F4761" w:themeColor="accent1" w:themeShade="BF"/>
    </w:rPr>
  </w:style>
  <w:style w:type="paragraph" w:styleId="IntenseQuote">
    <w:name w:val="Intense Quote"/>
    <w:basedOn w:val="Normal"/>
    <w:next w:val="Normal"/>
    <w:link w:val="IntenseQuoteChar"/>
    <w:uiPriority w:val="30"/>
    <w:qFormat/>
    <w:rsid w:val="00356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217"/>
    <w:rPr>
      <w:i/>
      <w:iCs/>
      <w:color w:val="0F4761" w:themeColor="accent1" w:themeShade="BF"/>
    </w:rPr>
  </w:style>
  <w:style w:type="character" w:styleId="IntenseReference">
    <w:name w:val="Intense Reference"/>
    <w:basedOn w:val="DefaultParagraphFont"/>
    <w:uiPriority w:val="32"/>
    <w:qFormat/>
    <w:rsid w:val="00356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1826</Words>
  <Characters>10410</Characters>
  <Application>Microsoft Office Word</Application>
  <DocSecurity>0</DocSecurity>
  <Lines>86</Lines>
  <Paragraphs>24</Paragraphs>
  <ScaleCrop>false</ScaleCrop>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2026-01-12T00:57:00Z</dcterms:created>
  <dcterms:modified xsi:type="dcterms:W3CDTF">2026-01-12T00:57:00Z</dcterms:modified>
</cp:coreProperties>
</file>